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0F328F">
        <w:rPr>
          <w:b/>
          <w:u w:val="single"/>
        </w:rPr>
        <w:t>13. sjednice Školskog odbora od 30</w:t>
      </w:r>
      <w:r w:rsidR="00F87B08" w:rsidRPr="005D10F2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0F328F">
        <w:rPr>
          <w:b/>
          <w:u w:val="single"/>
        </w:rPr>
        <w:t>ožujka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0F328F" w:rsidRDefault="000F328F" w:rsidP="000F328F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0F328F" w:rsidRDefault="000F328F" w:rsidP="000F328F">
      <w:pPr>
        <w:ind w:firstLine="851"/>
        <w:jc w:val="both"/>
        <w:rPr>
          <w:b/>
        </w:rPr>
      </w:pPr>
      <w:r>
        <w:rPr>
          <w:b/>
        </w:rPr>
        <w:t>Usvajanje dnevnog reda</w:t>
      </w:r>
    </w:p>
    <w:p w:rsidR="000F328F" w:rsidRDefault="000F328F" w:rsidP="000F328F">
      <w:pPr>
        <w:ind w:left="851"/>
        <w:jc w:val="both"/>
      </w:pPr>
      <w:r>
        <w:t>Dnevni red jednoglasno usvojen.</w:t>
      </w:r>
    </w:p>
    <w:p w:rsidR="000F328F" w:rsidRDefault="000F328F" w:rsidP="000F328F">
      <w:pPr>
        <w:jc w:val="both"/>
        <w:rPr>
          <w:b/>
        </w:rPr>
      </w:pPr>
    </w:p>
    <w:p w:rsidR="000F328F" w:rsidRDefault="000F328F" w:rsidP="000F328F">
      <w:pPr>
        <w:ind w:firstLine="851"/>
        <w:jc w:val="both"/>
        <w:rPr>
          <w:b/>
        </w:rPr>
      </w:pPr>
      <w:r>
        <w:rPr>
          <w:b/>
        </w:rPr>
        <w:t>AD.2</w:t>
      </w:r>
    </w:p>
    <w:p w:rsidR="000F328F" w:rsidRPr="001F7DF7" w:rsidRDefault="000F328F" w:rsidP="000F328F">
      <w:pPr>
        <w:ind w:left="851"/>
        <w:jc w:val="both"/>
        <w:rPr>
          <w:b/>
        </w:rPr>
      </w:pPr>
      <w:r>
        <w:rPr>
          <w:b/>
        </w:rPr>
        <w:t>Davanje prethodne suglasnosti za zasnivanje radnog odnosa s pomoćnicima u nastavi</w:t>
      </w:r>
    </w:p>
    <w:p w:rsidR="000F328F" w:rsidRDefault="000F328F" w:rsidP="000F328F">
      <w:pPr>
        <w:ind w:left="851"/>
        <w:jc w:val="both"/>
      </w:pPr>
      <w:r>
        <w:t xml:space="preserve">Školski odbor jednoglasno daje prethodnu suglasnost za zasnivanje radnog odnosa s pomoćnicima u nastavi za Milenu Polić do kraja nastavne godine 2021./2022. i za Ankicu </w:t>
      </w:r>
      <w:proofErr w:type="spellStart"/>
      <w:r>
        <w:t>Odžu</w:t>
      </w:r>
      <w:proofErr w:type="spellEnd"/>
      <w:r>
        <w:t xml:space="preserve"> do povratka Melite </w:t>
      </w:r>
      <w:proofErr w:type="spellStart"/>
      <w:r>
        <w:t>Labrović</w:t>
      </w:r>
      <w:proofErr w:type="spellEnd"/>
      <w:r>
        <w:t>-</w:t>
      </w:r>
      <w:proofErr w:type="spellStart"/>
      <w:r>
        <w:t>Perišić</w:t>
      </w:r>
      <w:proofErr w:type="spellEnd"/>
      <w:r>
        <w:t xml:space="preserve"> koja je na bolovanju.</w:t>
      </w:r>
    </w:p>
    <w:p w:rsidR="000F328F" w:rsidRDefault="000F328F" w:rsidP="000F328F">
      <w:pPr>
        <w:ind w:left="851"/>
        <w:jc w:val="both"/>
      </w:pPr>
    </w:p>
    <w:p w:rsidR="000F328F" w:rsidRPr="000F328F" w:rsidRDefault="000F328F" w:rsidP="000F328F">
      <w:pPr>
        <w:ind w:left="851"/>
        <w:jc w:val="both"/>
        <w:rPr>
          <w:b/>
        </w:rPr>
      </w:pPr>
      <w:r w:rsidRPr="000F328F">
        <w:rPr>
          <w:b/>
        </w:rPr>
        <w:t>AD.3</w:t>
      </w:r>
    </w:p>
    <w:p w:rsidR="000F328F" w:rsidRPr="000F328F" w:rsidRDefault="000F328F" w:rsidP="000F328F">
      <w:pPr>
        <w:ind w:left="851"/>
        <w:jc w:val="both"/>
        <w:rPr>
          <w:b/>
        </w:rPr>
      </w:pPr>
      <w:r>
        <w:rPr>
          <w:b/>
        </w:rPr>
        <w:t>Usvajanje F</w:t>
      </w:r>
      <w:r w:rsidRPr="000F328F">
        <w:rPr>
          <w:b/>
        </w:rPr>
        <w:t>inancijskih izvještaja za 2021. godinu</w:t>
      </w:r>
    </w:p>
    <w:p w:rsidR="000F328F" w:rsidRDefault="000F328F" w:rsidP="000F328F">
      <w:pPr>
        <w:ind w:left="851"/>
        <w:jc w:val="both"/>
      </w:pPr>
      <w:r>
        <w:t>Školski odbor jednoglasno usvaja Financijska izvješća i bilješke za 2021. godinu.</w:t>
      </w:r>
    </w:p>
    <w:p w:rsidR="000F328F" w:rsidRPr="001F7DF7" w:rsidRDefault="000F328F" w:rsidP="000F328F">
      <w:pPr>
        <w:ind w:left="851"/>
        <w:jc w:val="both"/>
        <w:rPr>
          <w:b/>
        </w:rPr>
      </w:pPr>
    </w:p>
    <w:p w:rsidR="000F328F" w:rsidRPr="000F328F" w:rsidRDefault="000F328F" w:rsidP="000F328F">
      <w:pPr>
        <w:ind w:left="851"/>
        <w:jc w:val="both"/>
        <w:rPr>
          <w:b/>
        </w:rPr>
      </w:pPr>
      <w:r w:rsidRPr="000F328F">
        <w:rPr>
          <w:b/>
        </w:rPr>
        <w:t>AD.4</w:t>
      </w:r>
    </w:p>
    <w:p w:rsidR="000F328F" w:rsidRPr="000F328F" w:rsidRDefault="000F328F" w:rsidP="000F328F">
      <w:pPr>
        <w:ind w:left="851"/>
        <w:jc w:val="both"/>
        <w:rPr>
          <w:b/>
        </w:rPr>
      </w:pPr>
      <w:r w:rsidRPr="000F328F">
        <w:rPr>
          <w:b/>
        </w:rPr>
        <w:t>Izvještaj o izvršenju financijskog plana za 2021. godinu</w:t>
      </w:r>
    </w:p>
    <w:p w:rsidR="000F328F" w:rsidRPr="000F328F" w:rsidRDefault="000F328F" w:rsidP="000F328F">
      <w:pPr>
        <w:ind w:left="851"/>
        <w:jc w:val="both"/>
      </w:pPr>
      <w:r>
        <w:t xml:space="preserve">Članovima školskog odbora dostavljen je na uvid izvještaj o </w:t>
      </w:r>
      <w:r w:rsidRPr="000F328F">
        <w:t xml:space="preserve"> izvršenju financijskog plana za 2021. </w:t>
      </w:r>
      <w:r>
        <w:t>g</w:t>
      </w:r>
      <w:r w:rsidRPr="000F328F">
        <w:t>odinu</w:t>
      </w:r>
      <w:r>
        <w:t>.</w:t>
      </w:r>
    </w:p>
    <w:p w:rsidR="000F328F" w:rsidRDefault="000F328F" w:rsidP="000F328F">
      <w:pPr>
        <w:ind w:left="851"/>
        <w:jc w:val="both"/>
      </w:pPr>
    </w:p>
    <w:p w:rsidR="000F328F" w:rsidRPr="001F7DF7" w:rsidRDefault="000F328F" w:rsidP="000F328F">
      <w:pPr>
        <w:ind w:left="851"/>
        <w:jc w:val="both"/>
        <w:rPr>
          <w:b/>
        </w:rPr>
      </w:pPr>
      <w:r>
        <w:rPr>
          <w:b/>
        </w:rPr>
        <w:t>AD.5</w:t>
      </w:r>
    </w:p>
    <w:p w:rsidR="000F328F" w:rsidRDefault="000F328F" w:rsidP="000F328F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F328F" w:rsidRDefault="000F328F" w:rsidP="000F328F">
      <w:pPr>
        <w:ind w:left="851"/>
        <w:jc w:val="both"/>
        <w:rPr>
          <w:b/>
        </w:rPr>
      </w:pPr>
      <w:r>
        <w:t>Nije bilo pitanja ni prijedloga.</w:t>
      </w:r>
    </w:p>
    <w:p w:rsidR="000F328F" w:rsidRPr="001F7DF7" w:rsidRDefault="000F328F" w:rsidP="000F328F">
      <w:pPr>
        <w:ind w:left="851"/>
        <w:jc w:val="both"/>
        <w:rPr>
          <w:b/>
        </w:rPr>
      </w:pP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40761"/>
    <w:rsid w:val="00743C3A"/>
    <w:rsid w:val="00755D5A"/>
    <w:rsid w:val="00765DF3"/>
    <w:rsid w:val="00794FBA"/>
    <w:rsid w:val="00796237"/>
    <w:rsid w:val="007D6EC3"/>
    <w:rsid w:val="008211A8"/>
    <w:rsid w:val="00821D08"/>
    <w:rsid w:val="00873C36"/>
    <w:rsid w:val="0088079A"/>
    <w:rsid w:val="00892C1B"/>
    <w:rsid w:val="008A1E48"/>
    <w:rsid w:val="008A31D2"/>
    <w:rsid w:val="008C0B21"/>
    <w:rsid w:val="008D3DC8"/>
    <w:rsid w:val="00902A00"/>
    <w:rsid w:val="00902F9A"/>
    <w:rsid w:val="00915589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6098A"/>
    <w:rsid w:val="00E71749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64</cp:revision>
  <dcterms:created xsi:type="dcterms:W3CDTF">2020-08-23T15:20:00Z</dcterms:created>
  <dcterms:modified xsi:type="dcterms:W3CDTF">2022-05-10T09:37:00Z</dcterms:modified>
</cp:coreProperties>
</file>